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43" w:rsidRPr="005E15A7" w:rsidRDefault="00B17C43" w:rsidP="00B17C43">
      <w:pPr>
        <w:widowControl/>
        <w:suppressAutoHyphens w:val="0"/>
        <w:spacing w:after="160" w:line="259" w:lineRule="auto"/>
        <w:rPr>
          <w:rFonts w:ascii="Calibri" w:hAnsi="Calibri" w:cs="Times New Roman"/>
          <w:sz w:val="22"/>
          <w:szCs w:val="22"/>
          <w:lang w:val="pl-PL" w:eastAsia="en-US" w:bidi="ar-SA"/>
        </w:rPr>
      </w:pPr>
      <w:bookmarkStart w:id="0" w:name="_GoBack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9065"/>
      </w:tblGrid>
      <w:tr w:rsidR="00B17C43" w:rsidRPr="00B53E16" w:rsidTr="00C17162">
        <w:trPr>
          <w:trHeight w:val="1240"/>
        </w:trPr>
        <w:tc>
          <w:tcPr>
            <w:tcW w:w="22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7C43" w:rsidRPr="005E15A7" w:rsidRDefault="00B17C43" w:rsidP="00C17162">
            <w:pPr>
              <w:widowControl/>
              <w:suppressAutoHyphens w:val="0"/>
              <w:rPr>
                <w:rFonts w:ascii="Calibri" w:hAnsi="Calibri" w:cs="Times New Roman"/>
                <w:sz w:val="22"/>
                <w:szCs w:val="22"/>
                <w:lang w:val="pl-PL" w:eastAsia="en-US" w:bidi="ar-SA"/>
              </w:rPr>
            </w:pPr>
            <w:r>
              <w:rPr>
                <w:noProof/>
                <w:lang w:val="pl-PL" w:eastAsia="pl-PL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280035</wp:posOffset>
                  </wp:positionV>
                  <wp:extent cx="1209675" cy="831850"/>
                  <wp:effectExtent l="0" t="0" r="9525" b="6350"/>
                  <wp:wrapTight wrapText="bothSides">
                    <wp:wrapPolygon edited="0">
                      <wp:start x="0" y="0"/>
                      <wp:lineTo x="0" y="21270"/>
                      <wp:lineTo x="21430" y="21270"/>
                      <wp:lineTo x="21430" y="0"/>
                      <wp:lineTo x="0" y="0"/>
                    </wp:wrapPolygon>
                  </wp:wrapTight>
                  <wp:docPr id="1" name="Obraz 1" descr="ISEZ PAN-logo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ISEZ PAN-logo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7C43" w:rsidRPr="005E15A7" w:rsidRDefault="00B17C43" w:rsidP="00C17162">
            <w:pPr>
              <w:widowControl/>
              <w:suppressAutoHyphens w:val="0"/>
              <w:jc w:val="center"/>
              <w:rPr>
                <w:rFonts w:ascii="Calibri" w:hAnsi="Calibri" w:cs="Times New Roman"/>
                <w:sz w:val="22"/>
                <w:szCs w:val="22"/>
                <w:lang w:val="pl-PL" w:eastAsia="en-US" w:bidi="ar-SA"/>
              </w:rPr>
            </w:pPr>
          </w:p>
        </w:tc>
        <w:tc>
          <w:tcPr>
            <w:tcW w:w="9065" w:type="dxa"/>
            <w:tcBorders>
              <w:top w:val="nil"/>
              <w:left w:val="nil"/>
              <w:bottom w:val="double" w:sz="4" w:space="0" w:color="4472C4"/>
              <w:right w:val="nil"/>
            </w:tcBorders>
            <w:vAlign w:val="center"/>
          </w:tcPr>
          <w:p w:rsidR="00B17C43" w:rsidRPr="005E15A7" w:rsidRDefault="00B17C43" w:rsidP="00C17162">
            <w:pPr>
              <w:widowControl/>
              <w:suppressAutoHyphens w:val="0"/>
              <w:jc w:val="center"/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</w:pPr>
          </w:p>
          <w:p w:rsidR="00B17C43" w:rsidRPr="005E15A7" w:rsidRDefault="00B17C43" w:rsidP="00C17162">
            <w:pPr>
              <w:widowControl/>
              <w:suppressAutoHyphens w:val="0"/>
              <w:jc w:val="center"/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</w:pPr>
          </w:p>
          <w:p w:rsidR="00B17C43" w:rsidRPr="005E15A7" w:rsidRDefault="00B17C43" w:rsidP="00C17162">
            <w:pPr>
              <w:widowControl/>
              <w:suppressAutoHyphens w:val="0"/>
              <w:jc w:val="center"/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  <w:t>Instytut Systematyki i Ewolucji Zwierząt Polskiej Akademii Nauk</w:t>
            </w:r>
          </w:p>
        </w:tc>
      </w:tr>
      <w:tr w:rsidR="00B17C43" w:rsidRPr="005E15A7" w:rsidTr="00C17162">
        <w:trPr>
          <w:trHeight w:val="421"/>
        </w:trPr>
        <w:tc>
          <w:tcPr>
            <w:tcW w:w="2263" w:type="dxa"/>
            <w:vMerge/>
            <w:tcBorders>
              <w:top w:val="nil"/>
              <w:left w:val="nil"/>
              <w:bottom w:val="double" w:sz="4" w:space="0" w:color="4472C4"/>
              <w:right w:val="nil"/>
            </w:tcBorders>
          </w:tcPr>
          <w:p w:rsidR="00B17C43" w:rsidRPr="005E15A7" w:rsidRDefault="00B17C43" w:rsidP="00C17162">
            <w:pPr>
              <w:widowControl/>
              <w:suppressAutoHyphens w:val="0"/>
              <w:rPr>
                <w:rFonts w:ascii="Calibri" w:hAnsi="Calibri" w:cs="Times New Roman"/>
                <w:noProof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9065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</w:tcPr>
          <w:p w:rsidR="00B17C43" w:rsidRPr="005E15A7" w:rsidRDefault="00B17C43" w:rsidP="00C17162">
            <w:pPr>
              <w:widowControl/>
              <w:suppressAutoHyphens w:val="0"/>
              <w:jc w:val="center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</w:p>
          <w:p w:rsidR="00B17C43" w:rsidRPr="005E15A7" w:rsidRDefault="00B17C43" w:rsidP="00C17162">
            <w:pPr>
              <w:widowControl/>
              <w:suppressAutoHyphens w:val="0"/>
              <w:jc w:val="center"/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  <w:t>Informacja Dotycząca Danych Osobowych</w:t>
            </w:r>
          </w:p>
        </w:tc>
      </w:tr>
      <w:tr w:rsidR="00B17C43" w:rsidRPr="005E15A7" w:rsidTr="00C17162">
        <w:tc>
          <w:tcPr>
            <w:tcW w:w="2263" w:type="dxa"/>
            <w:tcBorders>
              <w:top w:val="double" w:sz="4" w:space="0" w:color="4472C4"/>
              <w:left w:val="nil"/>
              <w:bottom w:val="double" w:sz="4" w:space="0" w:color="4472C4"/>
              <w:right w:val="double" w:sz="4" w:space="0" w:color="4472C4"/>
            </w:tcBorders>
            <w:vAlign w:val="center"/>
          </w:tcPr>
          <w:p w:rsidR="00B17C43" w:rsidRPr="005E15A7" w:rsidRDefault="00B17C43" w:rsidP="00C17162">
            <w:pPr>
              <w:widowControl/>
              <w:suppressAutoHyphens w:val="0"/>
              <w:jc w:val="center"/>
              <w:rPr>
                <w:rFonts w:ascii="Cambria" w:hAnsi="Cambria" w:cs="Times New Roman"/>
                <w:b/>
                <w:noProof/>
                <w:sz w:val="22"/>
                <w:szCs w:val="22"/>
                <w:lang w:val="pl-PL" w:eastAsia="pl-PL" w:bidi="ar-SA"/>
              </w:rPr>
            </w:pPr>
            <w:r w:rsidRPr="005E15A7">
              <w:rPr>
                <w:rFonts w:ascii="Cambria" w:hAnsi="Cambria" w:cs="Times New Roman"/>
                <w:b/>
                <w:noProof/>
                <w:sz w:val="22"/>
                <w:szCs w:val="22"/>
                <w:lang w:val="pl-PL" w:eastAsia="pl-PL" w:bidi="ar-SA"/>
              </w:rPr>
              <w:t>ADMINISTRATOR DANYCH</w:t>
            </w:r>
          </w:p>
          <w:p w:rsidR="00B17C43" w:rsidRPr="005E15A7" w:rsidRDefault="00B17C43" w:rsidP="00C17162">
            <w:pPr>
              <w:widowControl/>
              <w:suppressAutoHyphens w:val="0"/>
              <w:jc w:val="center"/>
              <w:rPr>
                <w:rFonts w:ascii="Cambria" w:hAnsi="Cambria" w:cs="Times New Roman"/>
                <w:b/>
                <w:noProof/>
                <w:sz w:val="22"/>
                <w:szCs w:val="22"/>
                <w:lang w:val="pl-PL" w:eastAsia="pl-PL" w:bidi="ar-SA"/>
              </w:rPr>
            </w:pPr>
            <w:r w:rsidRPr="005E15A7">
              <w:rPr>
                <w:rFonts w:ascii="Cambria" w:hAnsi="Cambria" w:cs="Times New Roman"/>
                <w:b/>
                <w:noProof/>
                <w:sz w:val="22"/>
                <w:szCs w:val="22"/>
                <w:lang w:val="pl-PL" w:eastAsia="pl-PL" w:bidi="ar-SA"/>
              </w:rPr>
              <w:t>OSOBOWYCH</w:t>
            </w:r>
          </w:p>
        </w:tc>
        <w:tc>
          <w:tcPr>
            <w:tcW w:w="9065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nil"/>
            </w:tcBorders>
          </w:tcPr>
          <w:p w:rsidR="00B17C43" w:rsidRPr="005E15A7" w:rsidRDefault="00B17C43" w:rsidP="00C17162">
            <w:pPr>
              <w:widowControl/>
              <w:suppressAutoHyphens w:val="0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Administratorem Pani/Pana danych osobowych jest:</w:t>
            </w:r>
          </w:p>
          <w:p w:rsidR="00B17C43" w:rsidRPr="005E15A7" w:rsidRDefault="00B17C43" w:rsidP="00C17162">
            <w:pPr>
              <w:widowControl/>
              <w:suppressAutoHyphens w:val="0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Instytut Systematyki i Ewolucji Zwierząt Polskiej Akademii Nauk</w:t>
            </w:r>
          </w:p>
          <w:p w:rsidR="00B17C43" w:rsidRPr="005E15A7" w:rsidRDefault="00B17C43" w:rsidP="00C17162">
            <w:pPr>
              <w:widowControl/>
              <w:suppressAutoHyphens w:val="0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Ul. Sławkowska 17, 31-016 Kraków</w:t>
            </w:r>
          </w:p>
          <w:p w:rsidR="00B17C43" w:rsidRPr="005E15A7" w:rsidRDefault="00B17C43" w:rsidP="00C17162">
            <w:pPr>
              <w:widowControl/>
              <w:suppressAutoHyphens w:val="0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 xml:space="preserve">Wpisany do rejestru instytutów Polskiej Akademii Nauk pod numerem </w:t>
            </w:r>
            <w:r w:rsidRPr="005E15A7">
              <w:rPr>
                <w:rFonts w:ascii="Cambria" w:hAnsi="Cambria" w:cs="Times New Roman"/>
                <w:color w:val="FF0000"/>
                <w:sz w:val="22"/>
                <w:szCs w:val="22"/>
                <w:lang w:val="pl-PL" w:eastAsia="en-US" w:bidi="ar-SA"/>
              </w:rPr>
              <w:t xml:space="preserve"> </w:t>
            </w:r>
            <w:r w:rsidRPr="005E15A7">
              <w:rPr>
                <w:rFonts w:ascii="Calibri" w:hAnsi="Calibri" w:cs="Times New Roman"/>
                <w:sz w:val="22"/>
                <w:szCs w:val="22"/>
                <w:lang w:val="pl-PL" w:eastAsia="en-US" w:bidi="ar-SA"/>
              </w:rPr>
              <w:t>RIN-II-38/98</w:t>
            </w:r>
          </w:p>
          <w:p w:rsidR="00B17C43" w:rsidRPr="005E15A7" w:rsidRDefault="00B17C43" w:rsidP="00C17162">
            <w:pPr>
              <w:widowControl/>
              <w:suppressAutoHyphens w:val="0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NIP: 675-000-18-86</w:t>
            </w:r>
          </w:p>
          <w:p w:rsidR="00B17C43" w:rsidRPr="005E15A7" w:rsidRDefault="00B17C43" w:rsidP="00C17162">
            <w:pPr>
              <w:widowControl/>
              <w:suppressAutoHyphens w:val="0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REGON: 000326227</w:t>
            </w:r>
          </w:p>
        </w:tc>
      </w:tr>
      <w:tr w:rsidR="00B17C43" w:rsidRPr="00B53E16" w:rsidTr="00C17162">
        <w:tc>
          <w:tcPr>
            <w:tcW w:w="2263" w:type="dxa"/>
            <w:tcBorders>
              <w:top w:val="double" w:sz="4" w:space="0" w:color="4472C4"/>
              <w:left w:val="nil"/>
              <w:bottom w:val="double" w:sz="4" w:space="0" w:color="4472C4"/>
              <w:right w:val="double" w:sz="4" w:space="0" w:color="4472C4"/>
            </w:tcBorders>
            <w:vAlign w:val="center"/>
          </w:tcPr>
          <w:p w:rsidR="00B17C43" w:rsidRPr="005E15A7" w:rsidRDefault="00B17C43" w:rsidP="00C17162">
            <w:pPr>
              <w:widowControl/>
              <w:suppressAutoHyphens w:val="0"/>
              <w:jc w:val="center"/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  <w:t>DANE KONTAKTOWE ADMNISTRATORA</w:t>
            </w:r>
          </w:p>
        </w:tc>
        <w:tc>
          <w:tcPr>
            <w:tcW w:w="9065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nil"/>
            </w:tcBorders>
          </w:tcPr>
          <w:p w:rsidR="00B17C43" w:rsidRPr="005E15A7" w:rsidRDefault="00B17C43" w:rsidP="00C17162">
            <w:pPr>
              <w:widowControl/>
              <w:suppressAutoHyphens w:val="0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- telefon: 012 422-19-01</w:t>
            </w:r>
          </w:p>
          <w:p w:rsidR="00B17C43" w:rsidRPr="005E15A7" w:rsidRDefault="00B17C43" w:rsidP="00C17162">
            <w:pPr>
              <w:widowControl/>
              <w:suppressAutoHyphens w:val="0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 xml:space="preserve">- e-mail: </w:t>
            </w:r>
            <w:hyperlink r:id="rId5" w:history="1">
              <w:r w:rsidRPr="005E15A7">
                <w:rPr>
                  <w:rFonts w:ascii="Cambria" w:hAnsi="Cambria" w:cs="Times New Roman"/>
                  <w:color w:val="0563C1"/>
                  <w:sz w:val="22"/>
                  <w:szCs w:val="22"/>
                  <w:u w:val="single"/>
                  <w:lang w:val="pl-PL" w:eastAsia="en-US" w:bidi="ar-SA"/>
                </w:rPr>
                <w:t>office@isez.pan.krakow.pl</w:t>
              </w:r>
            </w:hyperlink>
          </w:p>
          <w:p w:rsidR="00B17C43" w:rsidRPr="005E15A7" w:rsidRDefault="00B17C43" w:rsidP="00C17162">
            <w:pPr>
              <w:widowControl/>
              <w:suppressAutoHyphens w:val="0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- osobiście lub pisemnie</w:t>
            </w:r>
          </w:p>
        </w:tc>
      </w:tr>
      <w:tr w:rsidR="00B17C43" w:rsidRPr="005E15A7" w:rsidTr="00C17162">
        <w:tc>
          <w:tcPr>
            <w:tcW w:w="2263" w:type="dxa"/>
            <w:tcBorders>
              <w:top w:val="double" w:sz="4" w:space="0" w:color="4472C4"/>
              <w:left w:val="nil"/>
              <w:bottom w:val="double" w:sz="4" w:space="0" w:color="4472C4"/>
              <w:right w:val="double" w:sz="4" w:space="0" w:color="4472C4"/>
            </w:tcBorders>
            <w:vAlign w:val="center"/>
          </w:tcPr>
          <w:p w:rsidR="00B17C43" w:rsidRPr="005E15A7" w:rsidRDefault="00B17C43" w:rsidP="00C17162">
            <w:pPr>
              <w:widowControl/>
              <w:suppressAutoHyphens w:val="0"/>
              <w:jc w:val="center"/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  <w:t>DANE KONTAKTOWE INSPEKTORA</w:t>
            </w:r>
          </w:p>
        </w:tc>
        <w:tc>
          <w:tcPr>
            <w:tcW w:w="9065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nil"/>
            </w:tcBorders>
          </w:tcPr>
          <w:p w:rsidR="00B17C43" w:rsidRPr="005E15A7" w:rsidRDefault="00B17C43" w:rsidP="00C17162">
            <w:pPr>
              <w:widowControl/>
              <w:suppressAutoHyphens w:val="0"/>
              <w:rPr>
                <w:rFonts w:ascii="Cambria" w:hAnsi="Cambria" w:cs="Times New Roman"/>
                <w:sz w:val="22"/>
                <w:szCs w:val="22"/>
                <w:lang w:val="en-US" w:eastAsia="en-US" w:bidi="ar-SA"/>
              </w:rPr>
            </w:pPr>
          </w:p>
          <w:p w:rsidR="00B17C43" w:rsidRPr="005E15A7" w:rsidRDefault="00B17C43" w:rsidP="00C17162">
            <w:pPr>
              <w:widowControl/>
              <w:suppressAutoHyphens w:val="0"/>
              <w:rPr>
                <w:rFonts w:ascii="Cambria" w:hAnsi="Cambria" w:cs="Times New Roman"/>
                <w:sz w:val="22"/>
                <w:szCs w:val="22"/>
                <w:lang w:val="en-US" w:eastAsia="en-US" w:bidi="ar-SA"/>
              </w:rPr>
            </w:pPr>
            <w:r w:rsidRPr="005E15A7">
              <w:rPr>
                <w:rFonts w:ascii="Cambria" w:hAnsi="Cambria" w:cs="Times New Roman"/>
                <w:sz w:val="22"/>
                <w:szCs w:val="22"/>
                <w:lang w:val="en-US" w:eastAsia="en-US" w:bidi="ar-SA"/>
              </w:rPr>
              <w:t>e-mail: iodo@isez.pan.krakow.pl</w:t>
            </w:r>
          </w:p>
        </w:tc>
      </w:tr>
      <w:tr w:rsidR="00B17C43" w:rsidRPr="00B53E16" w:rsidTr="00B53E16">
        <w:trPr>
          <w:trHeight w:val="2259"/>
        </w:trPr>
        <w:tc>
          <w:tcPr>
            <w:tcW w:w="2263" w:type="dxa"/>
            <w:tcBorders>
              <w:top w:val="double" w:sz="4" w:space="0" w:color="4472C4"/>
              <w:left w:val="nil"/>
              <w:bottom w:val="double" w:sz="4" w:space="0" w:color="4472C4"/>
              <w:right w:val="double" w:sz="4" w:space="0" w:color="4472C4"/>
            </w:tcBorders>
            <w:vAlign w:val="center"/>
          </w:tcPr>
          <w:p w:rsidR="00B17C43" w:rsidRPr="005E15A7" w:rsidRDefault="00B17C43" w:rsidP="00C17162">
            <w:pPr>
              <w:widowControl/>
              <w:suppressAutoHyphens w:val="0"/>
              <w:jc w:val="center"/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  <w:t>PODSTAWA PRAWNA PRZETWARZANIA</w:t>
            </w:r>
          </w:p>
        </w:tc>
        <w:tc>
          <w:tcPr>
            <w:tcW w:w="9065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nil"/>
            </w:tcBorders>
          </w:tcPr>
          <w:p w:rsidR="00B17C43" w:rsidRPr="00436596" w:rsidRDefault="00B17C43" w:rsidP="004922C4">
            <w:pPr>
              <w:widowControl/>
              <w:suppressAutoHyphens w:val="0"/>
              <w:jc w:val="both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 xml:space="preserve">Pani/Pana dane osobowe przetwarzane są na podstawie art. 6 ust. 1 lit. </w:t>
            </w:r>
            <w:r w:rsidRPr="00FB3441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 xml:space="preserve">b, </w:t>
            </w: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rozporządzenia Parlamentu Europejskiego i Rady (UE) 2016/679 z dnia 27 kwietnia 2016r. w sprawie ochrony osób fizycznych w związku z przetwarzaniem danych osobowych i w sprawie swobodnego przepływu takich danych oraz uchylenia dyrektywy 95/46/WE</w:t>
            </w:r>
            <w:r w:rsidR="00D24D85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 xml:space="preserve"> (RODO)</w:t>
            </w: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 xml:space="preserve"> </w:t>
            </w:r>
            <w:r w:rsidR="004922C4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 xml:space="preserve"> - </w:t>
            </w: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 xml:space="preserve">przetwarzanie jest niezbędne </w:t>
            </w:r>
            <w:r w:rsidR="004922C4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do podjęcia na Pani/Pana żądanie działań przed zawarciem umowy</w:t>
            </w:r>
            <w:r w:rsidR="00436596" w:rsidRPr="00436596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 xml:space="preserve"> </w:t>
            </w:r>
            <w:r w:rsidR="004922C4" w:rsidRPr="00436596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w postaci przeprowadzenia</w:t>
            </w:r>
            <w:r w:rsidR="00D727EE" w:rsidRPr="00436596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 xml:space="preserve"> wobec Pani/Pana</w:t>
            </w:r>
            <w:r w:rsidR="004922C4" w:rsidRPr="00436596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 xml:space="preserve"> procesu rekrutacji.</w:t>
            </w:r>
          </w:p>
          <w:p w:rsidR="00D24D85" w:rsidRPr="005E15A7" w:rsidRDefault="00D24D85" w:rsidP="004922C4">
            <w:pPr>
              <w:widowControl/>
              <w:suppressAutoHyphens w:val="0"/>
              <w:jc w:val="both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  <w:r w:rsidRPr="00436596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Jeżeli podała Pani/Pan dodatkowe dane osobowe, inne niż żądane przez Administratora, dane te przetwarzane są na podstawie art. 6 ust. 1 lit. a RODO</w:t>
            </w:r>
            <w:r w:rsidR="007612AB" w:rsidRPr="00436596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, na podstawie udzielonej przez Panią/Pana zgody na przetwarzanie.</w:t>
            </w:r>
          </w:p>
        </w:tc>
      </w:tr>
      <w:tr w:rsidR="00B17C43" w:rsidRPr="00B53E16" w:rsidTr="00C17162">
        <w:tc>
          <w:tcPr>
            <w:tcW w:w="2263" w:type="dxa"/>
            <w:tcBorders>
              <w:top w:val="double" w:sz="4" w:space="0" w:color="4472C4"/>
              <w:left w:val="nil"/>
              <w:bottom w:val="double" w:sz="4" w:space="0" w:color="4472C4"/>
              <w:right w:val="double" w:sz="4" w:space="0" w:color="4472C4"/>
            </w:tcBorders>
            <w:vAlign w:val="center"/>
          </w:tcPr>
          <w:p w:rsidR="00B17C43" w:rsidRPr="005E15A7" w:rsidRDefault="00B17C43" w:rsidP="00C17162">
            <w:pPr>
              <w:widowControl/>
              <w:suppressAutoHyphens w:val="0"/>
              <w:jc w:val="center"/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  <w:t>CELE PRZETWARZANIA</w:t>
            </w:r>
          </w:p>
        </w:tc>
        <w:tc>
          <w:tcPr>
            <w:tcW w:w="9065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nil"/>
            </w:tcBorders>
            <w:vAlign w:val="center"/>
          </w:tcPr>
          <w:p w:rsidR="00B17C43" w:rsidRPr="005E15A7" w:rsidRDefault="00B17C43" w:rsidP="00C17162">
            <w:pPr>
              <w:widowControl/>
              <w:suppressAutoHyphens w:val="0"/>
              <w:rPr>
                <w:rFonts w:ascii="Cambria" w:hAnsi="Cambria" w:cs="Times New Roman"/>
                <w:color w:val="0070C0"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 xml:space="preserve">Pani/Pana dane osobowe przetwarzane są w celu realizacji </w:t>
            </w:r>
            <w:r>
              <w:rPr>
                <w:rFonts w:ascii="Cambria" w:hAnsi="Cambria" w:cs="Times New Roman"/>
                <w:lang w:val="pl-PL" w:eastAsia="en-US" w:bidi="ar-SA"/>
              </w:rPr>
              <w:t>rekrutacji</w:t>
            </w:r>
            <w:r w:rsidR="00436596">
              <w:rPr>
                <w:rFonts w:ascii="Cambria" w:hAnsi="Cambria" w:cs="Times New Roman"/>
                <w:lang w:val="pl-PL" w:eastAsia="en-US" w:bidi="ar-SA"/>
              </w:rPr>
              <w:t>.</w:t>
            </w:r>
          </w:p>
        </w:tc>
      </w:tr>
      <w:tr w:rsidR="00B17C43" w:rsidRPr="005E15A7" w:rsidTr="00C17162">
        <w:tc>
          <w:tcPr>
            <w:tcW w:w="2263" w:type="dxa"/>
            <w:tcBorders>
              <w:top w:val="double" w:sz="4" w:space="0" w:color="4472C4"/>
              <w:left w:val="nil"/>
              <w:bottom w:val="double" w:sz="4" w:space="0" w:color="4472C4"/>
              <w:right w:val="double" w:sz="4" w:space="0" w:color="4472C4"/>
            </w:tcBorders>
            <w:vAlign w:val="center"/>
          </w:tcPr>
          <w:p w:rsidR="00B17C43" w:rsidRPr="005E15A7" w:rsidRDefault="00B17C43" w:rsidP="00C17162">
            <w:pPr>
              <w:widowControl/>
              <w:suppressAutoHyphens w:val="0"/>
              <w:jc w:val="center"/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  <w:t>KATEGORIE ODBIORCÓW DANYCH</w:t>
            </w:r>
          </w:p>
        </w:tc>
        <w:tc>
          <w:tcPr>
            <w:tcW w:w="9065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nil"/>
            </w:tcBorders>
            <w:vAlign w:val="center"/>
          </w:tcPr>
          <w:p w:rsidR="00B17C43" w:rsidRPr="005E15A7" w:rsidRDefault="00B17C43" w:rsidP="00C17162">
            <w:pPr>
              <w:widowControl/>
              <w:suppressAutoHyphens w:val="0"/>
              <w:jc w:val="both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Odbiorcami Pani/Pana danych osobowych mogą być podmioty z następujących kategorii:</w:t>
            </w:r>
          </w:p>
          <w:p w:rsidR="00B17C43" w:rsidRPr="005E15A7" w:rsidRDefault="00B17C43" w:rsidP="00C17162">
            <w:pPr>
              <w:widowControl/>
              <w:suppressAutoHyphens w:val="0"/>
              <w:jc w:val="both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- upoważnione do ich otrzymywania na podstawie obowiązujących</w:t>
            </w:r>
            <w:r w:rsidR="00B53E16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 xml:space="preserve"> </w:t>
            </w: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 xml:space="preserve"> przepisów</w:t>
            </w:r>
            <w:r>
              <w:rPr>
                <w:rFonts w:ascii="Cambria" w:hAnsi="Cambria" w:cs="Times New Roman"/>
                <w:lang w:val="pl-PL" w:eastAsia="en-US" w:bidi="ar-SA"/>
              </w:rPr>
              <w:t xml:space="preserve"> </w:t>
            </w: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prawa,</w:t>
            </w:r>
          </w:p>
          <w:p w:rsidR="00B53E16" w:rsidRDefault="00124A84" w:rsidP="00C17162">
            <w:pPr>
              <w:widowControl/>
              <w:suppressAutoHyphens w:val="0"/>
              <w:jc w:val="both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  <w:r>
              <w:rPr>
                <w:rFonts w:ascii="Cambria" w:hAnsi="Cambria" w:cs="Times New Roman"/>
                <w:lang w:val="pl-PL" w:eastAsia="en-US" w:bidi="ar-SA"/>
              </w:rPr>
              <w:t xml:space="preserve">- </w:t>
            </w:r>
            <w:r w:rsidR="00B17C43"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podmioty przetwarzające dane w imieniu Administratora na</w:t>
            </w:r>
            <w:r w:rsidR="00B53E16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 xml:space="preserve"> </w:t>
            </w:r>
            <w:r w:rsidR="00B17C43"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 xml:space="preserve"> podstawie</w:t>
            </w:r>
            <w:r w:rsidR="00B17C43">
              <w:rPr>
                <w:rFonts w:ascii="Cambria" w:hAnsi="Cambria" w:cs="Times New Roman"/>
                <w:lang w:val="pl-PL" w:eastAsia="en-US" w:bidi="ar-SA"/>
              </w:rPr>
              <w:t xml:space="preserve"> </w:t>
            </w:r>
            <w:r w:rsidR="00B17C43"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 xml:space="preserve"> umów powierzenia</w:t>
            </w:r>
          </w:p>
          <w:p w:rsidR="00B17C43" w:rsidRPr="005E15A7" w:rsidRDefault="00B53E16" w:rsidP="00C17162">
            <w:pPr>
              <w:widowControl/>
              <w:suppressAutoHyphens w:val="0"/>
              <w:jc w:val="both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  <w:r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 xml:space="preserve">  </w:t>
            </w:r>
            <w:r w:rsidR="00B17C43"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przetwarzania danych,</w:t>
            </w:r>
          </w:p>
          <w:p w:rsidR="00B17C43" w:rsidRPr="005E15A7" w:rsidRDefault="00B17C43" w:rsidP="00C17162">
            <w:pPr>
              <w:widowControl/>
              <w:suppressAutoHyphens w:val="0"/>
              <w:jc w:val="both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- podmioty świadczące usługi z zakresu doręczania korespondencji,</w:t>
            </w:r>
          </w:p>
          <w:p w:rsidR="00B17C43" w:rsidRPr="005E15A7" w:rsidRDefault="00B17C43" w:rsidP="00C17162">
            <w:pPr>
              <w:widowControl/>
              <w:suppressAutoHyphens w:val="0"/>
              <w:jc w:val="both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- kancelarie prawne.</w:t>
            </w:r>
          </w:p>
        </w:tc>
      </w:tr>
      <w:tr w:rsidR="00B17C43" w:rsidRPr="00B53E16" w:rsidTr="00C17162">
        <w:tc>
          <w:tcPr>
            <w:tcW w:w="2263" w:type="dxa"/>
            <w:tcBorders>
              <w:top w:val="double" w:sz="4" w:space="0" w:color="4472C4"/>
              <w:left w:val="nil"/>
              <w:bottom w:val="double" w:sz="4" w:space="0" w:color="4472C4"/>
              <w:right w:val="double" w:sz="4" w:space="0" w:color="4472C4"/>
            </w:tcBorders>
            <w:vAlign w:val="center"/>
          </w:tcPr>
          <w:p w:rsidR="00B17C43" w:rsidRPr="005E15A7" w:rsidRDefault="00B17C43" w:rsidP="00C17162">
            <w:pPr>
              <w:widowControl/>
              <w:suppressAutoHyphens w:val="0"/>
              <w:jc w:val="center"/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  <w:t>OKRES PRZETWARZANIA DANYCH</w:t>
            </w:r>
          </w:p>
        </w:tc>
        <w:tc>
          <w:tcPr>
            <w:tcW w:w="9065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nil"/>
            </w:tcBorders>
          </w:tcPr>
          <w:p w:rsidR="0068681A" w:rsidRDefault="0068681A" w:rsidP="00436596">
            <w:pPr>
              <w:widowControl/>
              <w:suppressAutoHyphens w:val="0"/>
              <w:jc w:val="both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</w:p>
          <w:p w:rsidR="00B17C43" w:rsidRPr="005E15A7" w:rsidRDefault="00B17C43" w:rsidP="00436596">
            <w:pPr>
              <w:widowControl/>
              <w:suppressAutoHyphens w:val="0"/>
              <w:jc w:val="both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 xml:space="preserve">Pani/Pana dane osobowe będą przetwarzane przez okres niezbędny do realizacji </w:t>
            </w:r>
            <w:r w:rsidR="00124A84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rekrutacji</w:t>
            </w:r>
            <w:r w:rsidR="00436596">
              <w:rPr>
                <w:rFonts w:ascii="Cambria" w:hAnsi="Cambria" w:cs="Times New Roman"/>
                <w:lang w:val="pl-PL" w:eastAsia="en-US" w:bidi="ar-SA"/>
              </w:rPr>
              <w:t>.</w:t>
            </w:r>
          </w:p>
        </w:tc>
      </w:tr>
      <w:tr w:rsidR="00B17C43" w:rsidRPr="00B53E16" w:rsidTr="00C17162">
        <w:tc>
          <w:tcPr>
            <w:tcW w:w="2263" w:type="dxa"/>
            <w:tcBorders>
              <w:top w:val="double" w:sz="4" w:space="0" w:color="4472C4"/>
              <w:left w:val="nil"/>
              <w:bottom w:val="double" w:sz="4" w:space="0" w:color="4472C4"/>
              <w:right w:val="double" w:sz="4" w:space="0" w:color="4472C4"/>
            </w:tcBorders>
            <w:vAlign w:val="center"/>
          </w:tcPr>
          <w:p w:rsidR="00B17C43" w:rsidRPr="005E15A7" w:rsidRDefault="00B17C43" w:rsidP="00C17162">
            <w:pPr>
              <w:widowControl/>
              <w:suppressAutoHyphens w:val="0"/>
              <w:jc w:val="center"/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  <w:t>PRZYSŁUGUJĄCE PANI/PANU PRAWA</w:t>
            </w:r>
          </w:p>
        </w:tc>
        <w:tc>
          <w:tcPr>
            <w:tcW w:w="9065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nil"/>
            </w:tcBorders>
          </w:tcPr>
          <w:p w:rsidR="00B17C43" w:rsidRPr="005E15A7" w:rsidRDefault="00B17C43" w:rsidP="00C17162">
            <w:pPr>
              <w:widowControl/>
              <w:suppressAutoHyphens w:val="0"/>
              <w:jc w:val="both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Ma Pani/Pan prawo dostępu do treści swoich danych osobowych, żądania ich sprostowania, ograniczenia ich przetwarzania lub usunięcia. W celu skorzystania z powyższych praw należy skontaktować się z Administratorem. Przysługuje również Pani/Panu prawo do wniesienia skargi do organu nadzorczego zajmującego się ochroną danych osobowych w przypadku uznania, że przetwarzanie Pani/Pana danych osobowych narusza przepisy RODO.</w:t>
            </w:r>
          </w:p>
        </w:tc>
      </w:tr>
      <w:tr w:rsidR="00B17C43" w:rsidRPr="00B53E16" w:rsidTr="00C17162">
        <w:tc>
          <w:tcPr>
            <w:tcW w:w="2263" w:type="dxa"/>
            <w:tcBorders>
              <w:top w:val="double" w:sz="4" w:space="0" w:color="4472C4"/>
              <w:left w:val="nil"/>
              <w:bottom w:val="double" w:sz="4" w:space="0" w:color="4472C4"/>
              <w:right w:val="double" w:sz="4" w:space="0" w:color="4472C4"/>
            </w:tcBorders>
            <w:vAlign w:val="center"/>
          </w:tcPr>
          <w:p w:rsidR="00B17C43" w:rsidRPr="005E15A7" w:rsidRDefault="00B17C43" w:rsidP="00C17162">
            <w:pPr>
              <w:widowControl/>
              <w:suppressAutoHyphens w:val="0"/>
              <w:jc w:val="center"/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b/>
                <w:sz w:val="22"/>
                <w:szCs w:val="22"/>
                <w:lang w:val="pl-PL" w:eastAsia="en-US" w:bidi="ar-SA"/>
              </w:rPr>
              <w:t>INFORMACJA                O WYMOGU LUB DOBROWOLNOŚCI PODANIA DANYCH</w:t>
            </w:r>
          </w:p>
        </w:tc>
        <w:tc>
          <w:tcPr>
            <w:tcW w:w="9065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nil"/>
            </w:tcBorders>
            <w:vAlign w:val="center"/>
          </w:tcPr>
          <w:p w:rsidR="00B17C43" w:rsidRPr="005E15A7" w:rsidRDefault="00B17C43" w:rsidP="002F79F3">
            <w:pPr>
              <w:widowControl/>
              <w:suppressAutoHyphens w:val="0"/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</w:pP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Podanie przez Panią/Pana danych osobowych</w:t>
            </w:r>
            <w:r w:rsidR="00436596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 xml:space="preserve"> jest </w:t>
            </w: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konieczne do</w:t>
            </w:r>
            <w:r w:rsidR="00436596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 xml:space="preserve"> </w:t>
            </w:r>
            <w:r w:rsidR="002F79F3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przeprowadzenia wobec Pani/Pana procesu rekrutacji</w:t>
            </w:r>
            <w:r w:rsidRPr="005E15A7">
              <w:rPr>
                <w:rFonts w:ascii="Cambria" w:hAnsi="Cambria" w:cs="Times New Roman"/>
                <w:sz w:val="22"/>
                <w:szCs w:val="22"/>
                <w:lang w:val="pl-PL" w:eastAsia="en-US" w:bidi="ar-SA"/>
              </w:rPr>
              <w:t>.</w:t>
            </w:r>
          </w:p>
        </w:tc>
      </w:tr>
      <w:bookmarkEnd w:id="0"/>
    </w:tbl>
    <w:p w:rsidR="00DF7C8B" w:rsidRPr="00B17C43" w:rsidRDefault="00DF7C8B">
      <w:pPr>
        <w:rPr>
          <w:lang w:val="pl-PL"/>
        </w:rPr>
      </w:pPr>
    </w:p>
    <w:sectPr w:rsidR="00DF7C8B" w:rsidRPr="00B17C43" w:rsidSect="00D5668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43"/>
    <w:rsid w:val="00124A84"/>
    <w:rsid w:val="00164B34"/>
    <w:rsid w:val="002F79F3"/>
    <w:rsid w:val="003E3710"/>
    <w:rsid w:val="00436468"/>
    <w:rsid w:val="00436596"/>
    <w:rsid w:val="004922C4"/>
    <w:rsid w:val="0068681A"/>
    <w:rsid w:val="007612AB"/>
    <w:rsid w:val="00AF4FF5"/>
    <w:rsid w:val="00B010CC"/>
    <w:rsid w:val="00B17C43"/>
    <w:rsid w:val="00B353DA"/>
    <w:rsid w:val="00B53E16"/>
    <w:rsid w:val="00D24D85"/>
    <w:rsid w:val="00D56681"/>
    <w:rsid w:val="00D727EE"/>
    <w:rsid w:val="00DF7C8B"/>
    <w:rsid w:val="00FB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2D1E"/>
  <w15:docId w15:val="{E698E191-0D73-4BB5-B1CD-8F2E2295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C43"/>
    <w:pPr>
      <w:widowControl w:val="0"/>
      <w:suppressAutoHyphens/>
      <w:spacing w:after="0" w:line="240" w:lineRule="auto"/>
    </w:pPr>
    <w:rPr>
      <w:rFonts w:ascii="Times New Roman" w:eastAsia="Times New Roman" w:hAnsi="Times New Roman" w:cs="FreeSans"/>
      <w:sz w:val="24"/>
      <w:szCs w:val="24"/>
      <w:lang w:val="en-GB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C4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22C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2C4"/>
    <w:rPr>
      <w:rFonts w:ascii="Tahoma" w:eastAsia="Times New Roman" w:hAnsi="Tahoma" w:cs="Mangal"/>
      <w:sz w:val="16"/>
      <w:szCs w:val="14"/>
      <w:lang w:val="en-GB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27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27E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27EE"/>
    <w:rPr>
      <w:rFonts w:ascii="Times New Roman" w:eastAsia="Times New Roman" w:hAnsi="Times New Roman" w:cs="Mangal"/>
      <w:sz w:val="20"/>
      <w:szCs w:val="18"/>
      <w:lang w:val="en-GB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7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7EE"/>
    <w:rPr>
      <w:rFonts w:ascii="Times New Roman" w:eastAsia="Times New Roman" w:hAnsi="Times New Roman" w:cs="Mangal"/>
      <w:b/>
      <w:bCs/>
      <w:sz w:val="20"/>
      <w:szCs w:val="18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isez.pan.krakow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dudek</dc:creator>
  <cp:lastModifiedBy>dudek</cp:lastModifiedBy>
  <cp:revision>3</cp:revision>
  <dcterms:created xsi:type="dcterms:W3CDTF">2018-09-10T10:27:00Z</dcterms:created>
  <dcterms:modified xsi:type="dcterms:W3CDTF">2018-09-13T07:59:00Z</dcterms:modified>
</cp:coreProperties>
</file>